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4DBD77" w14:textId="77777777" w:rsidR="00A27614" w:rsidRDefault="00A27614" w:rsidP="008E6609">
      <w:pPr>
        <w:spacing w:line="276" w:lineRule="auto"/>
        <w:rPr>
          <w:rFonts w:ascii="Arial" w:hAnsi="Arial" w:cs="Arial"/>
          <w:sz w:val="22"/>
          <w:szCs w:val="22"/>
        </w:rPr>
      </w:pPr>
    </w:p>
    <w:p w14:paraId="74494A0E" w14:textId="77777777" w:rsidR="00A27614" w:rsidRDefault="00A27614" w:rsidP="008E6609">
      <w:pPr>
        <w:spacing w:line="276" w:lineRule="auto"/>
        <w:rPr>
          <w:rFonts w:ascii="Arial" w:hAnsi="Arial" w:cs="Arial"/>
          <w:sz w:val="20"/>
          <w:szCs w:val="20"/>
        </w:rPr>
      </w:pPr>
    </w:p>
    <w:p w14:paraId="0ABAA7DB" w14:textId="77777777" w:rsidR="009367C2" w:rsidRDefault="009367C2" w:rsidP="008E6609">
      <w:pPr>
        <w:spacing w:line="276" w:lineRule="auto"/>
        <w:rPr>
          <w:rFonts w:ascii="Arial" w:hAnsi="Arial" w:cs="Arial"/>
          <w:sz w:val="20"/>
          <w:szCs w:val="20"/>
        </w:rPr>
      </w:pPr>
    </w:p>
    <w:p w14:paraId="08AA55E9" w14:textId="599764B6" w:rsidR="008A0604" w:rsidRPr="00A27614" w:rsidRDefault="008A0604" w:rsidP="008E6609">
      <w:pPr>
        <w:spacing w:line="276" w:lineRule="auto"/>
        <w:rPr>
          <w:rFonts w:ascii="Arial" w:hAnsi="Arial" w:cs="Arial"/>
          <w:sz w:val="20"/>
          <w:szCs w:val="20"/>
        </w:rPr>
      </w:pPr>
      <w:r w:rsidRPr="00A27614">
        <w:rPr>
          <w:rFonts w:ascii="Arial" w:hAnsi="Arial" w:cs="Arial"/>
          <w:sz w:val="20"/>
          <w:szCs w:val="20"/>
        </w:rPr>
        <w:t>T-Emballage Bygg AB</w:t>
      </w:r>
      <w:r w:rsidR="009367C2">
        <w:rPr>
          <w:rFonts w:ascii="Arial" w:hAnsi="Arial" w:cs="Arial"/>
          <w:sz w:val="20"/>
          <w:szCs w:val="20"/>
        </w:rPr>
        <w:t xml:space="preserve"> / TECCA</w:t>
      </w:r>
    </w:p>
    <w:p w14:paraId="2BE0A060" w14:textId="77777777" w:rsidR="009367C2" w:rsidRDefault="009367C2" w:rsidP="008E6609">
      <w:pPr>
        <w:spacing w:line="276" w:lineRule="auto"/>
        <w:rPr>
          <w:rFonts w:ascii="Arial" w:hAnsi="Arial" w:cs="Arial"/>
          <w:sz w:val="20"/>
          <w:szCs w:val="20"/>
        </w:rPr>
      </w:pPr>
    </w:p>
    <w:p w14:paraId="25E4A21A" w14:textId="2E6DB6A0" w:rsidR="008A0604" w:rsidRPr="00A27614" w:rsidRDefault="008A0604" w:rsidP="008E6609">
      <w:pPr>
        <w:spacing w:line="276" w:lineRule="auto"/>
        <w:rPr>
          <w:rFonts w:ascii="Arial" w:hAnsi="Arial" w:cs="Arial"/>
          <w:sz w:val="20"/>
          <w:szCs w:val="20"/>
        </w:rPr>
      </w:pPr>
      <w:r w:rsidRPr="00A27614">
        <w:rPr>
          <w:rFonts w:ascii="Arial" w:hAnsi="Arial" w:cs="Arial"/>
          <w:sz w:val="20"/>
          <w:szCs w:val="20"/>
        </w:rPr>
        <w:t>2021</w:t>
      </w:r>
      <w:r w:rsidR="00231BFE">
        <w:rPr>
          <w:rFonts w:ascii="Arial" w:hAnsi="Arial" w:cs="Arial"/>
          <w:sz w:val="20"/>
          <w:szCs w:val="20"/>
        </w:rPr>
        <w:t>-</w:t>
      </w:r>
      <w:r w:rsidRPr="00A27614">
        <w:rPr>
          <w:rFonts w:ascii="Arial" w:hAnsi="Arial" w:cs="Arial"/>
          <w:sz w:val="20"/>
          <w:szCs w:val="20"/>
        </w:rPr>
        <w:t>09</w:t>
      </w:r>
      <w:r w:rsidR="00231BFE">
        <w:rPr>
          <w:rFonts w:ascii="Arial" w:hAnsi="Arial" w:cs="Arial"/>
          <w:sz w:val="20"/>
          <w:szCs w:val="20"/>
        </w:rPr>
        <w:t>-</w:t>
      </w:r>
      <w:r w:rsidRPr="00A27614">
        <w:rPr>
          <w:rFonts w:ascii="Arial" w:hAnsi="Arial" w:cs="Arial"/>
          <w:sz w:val="20"/>
          <w:szCs w:val="20"/>
        </w:rPr>
        <w:t>2</w:t>
      </w:r>
      <w:r w:rsidR="009367C2">
        <w:rPr>
          <w:rFonts w:ascii="Arial" w:hAnsi="Arial" w:cs="Arial"/>
          <w:sz w:val="20"/>
          <w:szCs w:val="20"/>
        </w:rPr>
        <w:t>8</w:t>
      </w:r>
    </w:p>
    <w:p w14:paraId="4A6BF86D" w14:textId="77777777" w:rsidR="008A0604" w:rsidRPr="00A27614" w:rsidRDefault="008A0604" w:rsidP="008E6609">
      <w:pPr>
        <w:spacing w:line="276" w:lineRule="auto"/>
        <w:rPr>
          <w:rFonts w:ascii="Arial" w:hAnsi="Arial" w:cs="Arial"/>
          <w:b/>
          <w:bCs/>
          <w:sz w:val="20"/>
          <w:szCs w:val="20"/>
        </w:rPr>
      </w:pPr>
    </w:p>
    <w:p w14:paraId="16F5A1A7" w14:textId="5A18A966" w:rsidR="00725810" w:rsidRPr="00A27614" w:rsidRDefault="00725810" w:rsidP="008E6609">
      <w:pPr>
        <w:spacing w:line="276" w:lineRule="auto"/>
        <w:rPr>
          <w:rFonts w:ascii="Arial" w:hAnsi="Arial" w:cs="Arial"/>
          <w:b/>
          <w:bCs/>
          <w:sz w:val="20"/>
          <w:szCs w:val="20"/>
        </w:rPr>
      </w:pPr>
      <w:r w:rsidRPr="00A27614">
        <w:rPr>
          <w:rFonts w:ascii="Arial" w:hAnsi="Arial" w:cs="Arial"/>
          <w:b/>
          <w:bCs/>
          <w:sz w:val="20"/>
          <w:szCs w:val="20"/>
        </w:rPr>
        <w:t>T-Emballage Bygg möter framtiden som TECCA</w:t>
      </w:r>
    </w:p>
    <w:p w14:paraId="2F1BDBB6" w14:textId="5AC89E78" w:rsidR="00725810" w:rsidRPr="00A27614" w:rsidRDefault="00725810" w:rsidP="008E6609">
      <w:pPr>
        <w:spacing w:line="276" w:lineRule="auto"/>
        <w:rPr>
          <w:rFonts w:ascii="Arial" w:hAnsi="Arial" w:cs="Arial"/>
          <w:sz w:val="20"/>
          <w:szCs w:val="20"/>
        </w:rPr>
      </w:pPr>
    </w:p>
    <w:p w14:paraId="6B5FFED8" w14:textId="4A16988B" w:rsidR="006A6836" w:rsidRPr="00A27614" w:rsidRDefault="00035210" w:rsidP="008E6609">
      <w:pPr>
        <w:autoSpaceDE w:val="0"/>
        <w:autoSpaceDN w:val="0"/>
        <w:adjustRightInd w:val="0"/>
        <w:spacing w:line="276" w:lineRule="auto"/>
        <w:ind w:right="-426"/>
        <w:rPr>
          <w:rFonts w:ascii="Arial" w:hAnsi="Arial" w:cs="Arial"/>
          <w:color w:val="1D1C1D"/>
          <w:sz w:val="20"/>
          <w:szCs w:val="20"/>
        </w:rPr>
      </w:pPr>
      <w:r w:rsidRPr="00A27614">
        <w:rPr>
          <w:rFonts w:ascii="Arial" w:hAnsi="Arial" w:cs="Arial"/>
          <w:sz w:val="20"/>
          <w:szCs w:val="20"/>
        </w:rPr>
        <w:t>För</w:t>
      </w:r>
      <w:r w:rsidR="00D877B1" w:rsidRPr="00A27614">
        <w:rPr>
          <w:rFonts w:ascii="Arial" w:hAnsi="Arial" w:cs="Arial"/>
          <w:sz w:val="20"/>
          <w:szCs w:val="20"/>
        </w:rPr>
        <w:t xml:space="preserve"> ett par år sedan togs det första steget i </w:t>
      </w:r>
      <w:r w:rsidRPr="00A27614">
        <w:rPr>
          <w:rFonts w:ascii="Arial" w:hAnsi="Arial" w:cs="Arial"/>
          <w:sz w:val="20"/>
          <w:szCs w:val="20"/>
        </w:rPr>
        <w:t>det utvecklingsarbete som T-Emballage Bygg</w:t>
      </w:r>
      <w:r w:rsidR="00D877B1" w:rsidRPr="00A27614">
        <w:rPr>
          <w:rFonts w:ascii="Arial" w:hAnsi="Arial" w:cs="Arial"/>
          <w:sz w:val="20"/>
          <w:szCs w:val="20"/>
        </w:rPr>
        <w:t xml:space="preserve"> nu realisera</w:t>
      </w:r>
      <w:r w:rsidR="008E6609" w:rsidRPr="00A27614">
        <w:rPr>
          <w:rFonts w:ascii="Arial" w:hAnsi="Arial" w:cs="Arial"/>
          <w:sz w:val="20"/>
          <w:szCs w:val="20"/>
        </w:rPr>
        <w:t>r</w:t>
      </w:r>
      <w:r w:rsidR="00D877B1" w:rsidRPr="00A27614">
        <w:rPr>
          <w:rFonts w:ascii="Arial" w:hAnsi="Arial" w:cs="Arial"/>
          <w:sz w:val="20"/>
          <w:szCs w:val="20"/>
        </w:rPr>
        <w:t xml:space="preserve"> fullt ut. Då delades </w:t>
      </w:r>
      <w:r w:rsidR="00725810" w:rsidRPr="00A27614">
        <w:rPr>
          <w:rFonts w:ascii="Arial" w:hAnsi="Arial" w:cs="Arial"/>
          <w:color w:val="1D1C1D"/>
          <w:sz w:val="20"/>
          <w:szCs w:val="20"/>
        </w:rPr>
        <w:t xml:space="preserve">det ursprungliga T-Emballage </w:t>
      </w:r>
      <w:r w:rsidR="008E6609" w:rsidRPr="00A27614">
        <w:rPr>
          <w:rFonts w:ascii="Arial" w:hAnsi="Arial" w:cs="Arial"/>
          <w:color w:val="1D1C1D"/>
          <w:sz w:val="20"/>
          <w:szCs w:val="20"/>
        </w:rPr>
        <w:t xml:space="preserve">upp </w:t>
      </w:r>
      <w:r w:rsidR="00D877B1" w:rsidRPr="00A27614">
        <w:rPr>
          <w:rFonts w:ascii="Arial" w:hAnsi="Arial" w:cs="Arial"/>
          <w:color w:val="1D1C1D"/>
          <w:sz w:val="20"/>
          <w:szCs w:val="20"/>
        </w:rPr>
        <w:t>i</w:t>
      </w:r>
      <w:r w:rsidR="00725810" w:rsidRPr="00A27614">
        <w:rPr>
          <w:rFonts w:ascii="Arial" w:hAnsi="Arial" w:cs="Arial"/>
          <w:color w:val="1D1C1D"/>
          <w:sz w:val="20"/>
          <w:szCs w:val="20"/>
        </w:rPr>
        <w:t xml:space="preserve"> två bolag som fick namntilläggen </w:t>
      </w:r>
      <w:r w:rsidR="00725810" w:rsidRPr="00A27614">
        <w:rPr>
          <w:rFonts w:ascii="Arial" w:hAnsi="Arial" w:cs="Arial"/>
          <w:i/>
          <w:iCs/>
          <w:color w:val="1D1C1D"/>
          <w:sz w:val="20"/>
          <w:szCs w:val="20"/>
        </w:rPr>
        <w:t>Förpackning</w:t>
      </w:r>
      <w:r w:rsidR="00725810" w:rsidRPr="00A27614">
        <w:rPr>
          <w:rFonts w:ascii="Arial" w:hAnsi="Arial" w:cs="Arial"/>
          <w:color w:val="1D1C1D"/>
          <w:sz w:val="20"/>
          <w:szCs w:val="20"/>
        </w:rPr>
        <w:t xml:space="preserve"> respektive </w:t>
      </w:r>
      <w:r w:rsidR="00725810" w:rsidRPr="00A27614">
        <w:rPr>
          <w:rFonts w:ascii="Arial" w:hAnsi="Arial" w:cs="Arial"/>
          <w:i/>
          <w:iCs/>
          <w:color w:val="1D1C1D"/>
          <w:sz w:val="20"/>
          <w:szCs w:val="20"/>
        </w:rPr>
        <w:t>Bygg</w:t>
      </w:r>
      <w:r w:rsidR="00725810" w:rsidRPr="00A27614">
        <w:rPr>
          <w:rFonts w:ascii="Arial" w:hAnsi="Arial" w:cs="Arial"/>
          <w:color w:val="1D1C1D"/>
          <w:sz w:val="20"/>
          <w:szCs w:val="20"/>
        </w:rPr>
        <w:t xml:space="preserve">. Nu löper </w:t>
      </w:r>
      <w:r w:rsidR="00D877B1" w:rsidRPr="00A27614">
        <w:rPr>
          <w:rFonts w:ascii="Arial" w:hAnsi="Arial" w:cs="Arial"/>
          <w:color w:val="1D1C1D"/>
          <w:sz w:val="20"/>
          <w:szCs w:val="20"/>
        </w:rPr>
        <w:t xml:space="preserve">man </w:t>
      </w:r>
      <w:r w:rsidR="00725810" w:rsidRPr="00A27614">
        <w:rPr>
          <w:rFonts w:ascii="Arial" w:hAnsi="Arial" w:cs="Arial"/>
          <w:color w:val="1D1C1D"/>
          <w:sz w:val="20"/>
          <w:szCs w:val="20"/>
        </w:rPr>
        <w:t xml:space="preserve">linan fullt ut och låter T-Emballage Bygg </w:t>
      </w:r>
      <w:r w:rsidR="00D877B1" w:rsidRPr="00A27614">
        <w:rPr>
          <w:rFonts w:ascii="Arial" w:hAnsi="Arial" w:cs="Arial"/>
          <w:color w:val="1D1C1D"/>
          <w:sz w:val="20"/>
          <w:szCs w:val="20"/>
        </w:rPr>
        <w:t xml:space="preserve">få en </w:t>
      </w:r>
      <w:r w:rsidR="004B32E5" w:rsidRPr="00A27614">
        <w:rPr>
          <w:rFonts w:ascii="Arial" w:hAnsi="Arial" w:cs="Arial"/>
          <w:color w:val="1D1C1D"/>
          <w:sz w:val="20"/>
          <w:szCs w:val="20"/>
        </w:rPr>
        <w:t>stark</w:t>
      </w:r>
      <w:r w:rsidR="00D877B1" w:rsidRPr="00A27614">
        <w:rPr>
          <w:rFonts w:ascii="Arial" w:hAnsi="Arial" w:cs="Arial"/>
          <w:color w:val="1D1C1D"/>
          <w:sz w:val="20"/>
          <w:szCs w:val="20"/>
        </w:rPr>
        <w:t xml:space="preserve"> egen identitet i varumärket</w:t>
      </w:r>
      <w:r w:rsidR="00725810" w:rsidRPr="00A27614">
        <w:rPr>
          <w:rFonts w:ascii="Arial" w:hAnsi="Arial" w:cs="Arial"/>
          <w:color w:val="1D1C1D"/>
          <w:sz w:val="20"/>
          <w:szCs w:val="20"/>
        </w:rPr>
        <w:t xml:space="preserve"> TECCA. </w:t>
      </w:r>
    </w:p>
    <w:p w14:paraId="5FE6F372" w14:textId="77777777" w:rsidR="00B71E55" w:rsidRPr="00A27614" w:rsidRDefault="00B71E55" w:rsidP="008E6609">
      <w:pPr>
        <w:autoSpaceDE w:val="0"/>
        <w:autoSpaceDN w:val="0"/>
        <w:adjustRightInd w:val="0"/>
        <w:spacing w:line="276" w:lineRule="auto"/>
        <w:ind w:right="-426"/>
        <w:rPr>
          <w:rFonts w:ascii="Arial" w:hAnsi="Arial" w:cs="Arial"/>
          <w:color w:val="1D1C1D"/>
          <w:sz w:val="20"/>
          <w:szCs w:val="20"/>
        </w:rPr>
      </w:pPr>
    </w:p>
    <w:p w14:paraId="4A5F2BD6" w14:textId="491DAD13" w:rsidR="008E6609" w:rsidRPr="00A27614" w:rsidRDefault="008E6609" w:rsidP="00A32EAE">
      <w:pPr>
        <w:autoSpaceDE w:val="0"/>
        <w:autoSpaceDN w:val="0"/>
        <w:adjustRightInd w:val="0"/>
        <w:spacing w:line="276" w:lineRule="auto"/>
        <w:ind w:right="-426"/>
        <w:rPr>
          <w:rFonts w:ascii="Arial" w:hAnsi="Arial" w:cs="Arial"/>
          <w:i/>
          <w:iCs/>
          <w:sz w:val="20"/>
          <w:szCs w:val="20"/>
        </w:rPr>
      </w:pPr>
      <w:r w:rsidRPr="00A27614">
        <w:rPr>
          <w:rFonts w:ascii="Arial" w:hAnsi="Arial" w:cs="Arial"/>
          <w:i/>
          <w:iCs/>
          <w:color w:val="1D1C1D"/>
          <w:sz w:val="20"/>
          <w:szCs w:val="20"/>
        </w:rPr>
        <w:t>”</w:t>
      </w:r>
      <w:r w:rsidRPr="00A27614">
        <w:rPr>
          <w:rFonts w:ascii="Arial" w:hAnsi="Arial" w:cs="Arial"/>
          <w:i/>
          <w:iCs/>
          <w:sz w:val="20"/>
          <w:szCs w:val="20"/>
        </w:rPr>
        <w:t>Namnbytet är en del i en tydlig affärsstrategi för framtiden. Nu väljer vi att bli tydligare</w:t>
      </w:r>
      <w:r w:rsidR="008A0604" w:rsidRPr="00A27614">
        <w:rPr>
          <w:rFonts w:ascii="Arial" w:hAnsi="Arial" w:cs="Arial"/>
          <w:i/>
          <w:iCs/>
          <w:sz w:val="20"/>
          <w:szCs w:val="20"/>
        </w:rPr>
        <w:t xml:space="preserve"> mot marknaden</w:t>
      </w:r>
      <w:r w:rsidRPr="00A27614">
        <w:rPr>
          <w:rFonts w:ascii="Arial" w:hAnsi="Arial" w:cs="Arial"/>
          <w:i/>
          <w:iCs/>
          <w:sz w:val="20"/>
          <w:szCs w:val="20"/>
        </w:rPr>
        <w:t xml:space="preserve"> och att renodla det vi verkligen är bra på – nämligen att skapa framtidens lösningar inom hållbart byggande”</w:t>
      </w:r>
      <w:r w:rsidR="007573DF" w:rsidRPr="00A27614">
        <w:rPr>
          <w:rFonts w:ascii="Arial" w:hAnsi="Arial" w:cs="Arial"/>
          <w:i/>
          <w:iCs/>
          <w:sz w:val="20"/>
          <w:szCs w:val="20"/>
        </w:rPr>
        <w:t xml:space="preserve">, </w:t>
      </w:r>
      <w:r w:rsidR="007573DF" w:rsidRPr="00A27614">
        <w:rPr>
          <w:rFonts w:ascii="Arial" w:hAnsi="Arial" w:cs="Arial"/>
          <w:sz w:val="20"/>
          <w:szCs w:val="20"/>
        </w:rPr>
        <w:t xml:space="preserve">förklarar VD </w:t>
      </w:r>
      <w:r w:rsidR="007573DF" w:rsidRPr="00A27614">
        <w:rPr>
          <w:rFonts w:ascii="Arial" w:hAnsi="Arial" w:cs="Arial"/>
          <w:color w:val="1D1C1D"/>
          <w:sz w:val="20"/>
          <w:szCs w:val="20"/>
        </w:rPr>
        <w:t>Marcus Ahlstedt</w:t>
      </w:r>
      <w:r w:rsidRPr="00A27614">
        <w:rPr>
          <w:rFonts w:ascii="Arial" w:hAnsi="Arial" w:cs="Arial"/>
          <w:i/>
          <w:iCs/>
          <w:sz w:val="20"/>
          <w:szCs w:val="20"/>
        </w:rPr>
        <w:t>.</w:t>
      </w:r>
    </w:p>
    <w:p w14:paraId="16015049" w14:textId="4B71CB4C" w:rsidR="004B32E5" w:rsidRPr="00A27614" w:rsidRDefault="004B32E5" w:rsidP="004B32E5">
      <w:pPr>
        <w:autoSpaceDE w:val="0"/>
        <w:autoSpaceDN w:val="0"/>
        <w:adjustRightInd w:val="0"/>
        <w:spacing w:line="276" w:lineRule="auto"/>
        <w:ind w:right="-426"/>
        <w:rPr>
          <w:rFonts w:ascii="Arial" w:hAnsi="Arial" w:cs="Arial"/>
          <w:color w:val="1D1C1D"/>
          <w:sz w:val="20"/>
          <w:szCs w:val="20"/>
        </w:rPr>
      </w:pPr>
    </w:p>
    <w:p w14:paraId="0235B271" w14:textId="3A164C48" w:rsidR="000B2AE3" w:rsidRPr="00A27614" w:rsidRDefault="004B32E5" w:rsidP="008E6609">
      <w:pPr>
        <w:autoSpaceDE w:val="0"/>
        <w:autoSpaceDN w:val="0"/>
        <w:adjustRightInd w:val="0"/>
        <w:spacing w:line="276" w:lineRule="auto"/>
        <w:ind w:right="-426"/>
        <w:rPr>
          <w:rFonts w:ascii="Arial" w:hAnsi="Arial" w:cs="Arial"/>
          <w:color w:val="1D1C1D"/>
          <w:sz w:val="20"/>
          <w:szCs w:val="20"/>
        </w:rPr>
      </w:pPr>
      <w:r w:rsidRPr="00A27614">
        <w:rPr>
          <w:rFonts w:ascii="Arial" w:hAnsi="Arial" w:cs="Arial"/>
          <w:color w:val="1D1C1D"/>
          <w:sz w:val="20"/>
          <w:szCs w:val="20"/>
        </w:rPr>
        <w:t xml:space="preserve">All den kunskap som </w:t>
      </w:r>
      <w:r w:rsidR="007573DF" w:rsidRPr="00A27614">
        <w:rPr>
          <w:rFonts w:ascii="Arial" w:hAnsi="Arial" w:cs="Arial"/>
          <w:color w:val="1D1C1D"/>
          <w:sz w:val="20"/>
          <w:szCs w:val="20"/>
        </w:rPr>
        <w:t>byggts upp</w:t>
      </w:r>
      <w:r w:rsidR="008A0604" w:rsidRPr="00A27614">
        <w:rPr>
          <w:rFonts w:ascii="Arial" w:hAnsi="Arial" w:cs="Arial"/>
          <w:color w:val="1D1C1D"/>
          <w:sz w:val="20"/>
          <w:szCs w:val="20"/>
        </w:rPr>
        <w:t xml:space="preserve"> </w:t>
      </w:r>
      <w:r w:rsidRPr="00A27614">
        <w:rPr>
          <w:rFonts w:ascii="Arial" w:hAnsi="Arial" w:cs="Arial"/>
          <w:color w:val="1D1C1D"/>
          <w:sz w:val="20"/>
          <w:szCs w:val="20"/>
        </w:rPr>
        <w:t>sedan starten 1975 kommer finnas kvar och bli än mer tillgänglig för kunderna i och med den nya strukturen. Med</w:t>
      </w:r>
      <w:r w:rsidR="00692F0B" w:rsidRPr="00A27614">
        <w:rPr>
          <w:rFonts w:ascii="Arial" w:hAnsi="Arial" w:cs="Arial"/>
          <w:color w:val="1D1C1D"/>
          <w:sz w:val="20"/>
          <w:szCs w:val="20"/>
        </w:rPr>
        <w:t xml:space="preserve"> tid</w:t>
      </w:r>
      <w:r w:rsidRPr="00A27614">
        <w:rPr>
          <w:rFonts w:ascii="Arial" w:hAnsi="Arial" w:cs="Arial"/>
          <w:color w:val="1D1C1D"/>
          <w:sz w:val="20"/>
          <w:szCs w:val="20"/>
        </w:rPr>
        <w:t>en</w:t>
      </w:r>
      <w:r w:rsidR="00692F0B" w:rsidRPr="00A27614">
        <w:rPr>
          <w:rFonts w:ascii="Arial" w:hAnsi="Arial" w:cs="Arial"/>
          <w:color w:val="1D1C1D"/>
          <w:sz w:val="20"/>
          <w:szCs w:val="20"/>
        </w:rPr>
        <w:t xml:space="preserve"> har ursprungsaffären för T-Emballage Bygg kommit att handla mer och mer om</w:t>
      </w:r>
      <w:r w:rsidR="00725810" w:rsidRPr="00A27614">
        <w:rPr>
          <w:rFonts w:ascii="Arial" w:hAnsi="Arial" w:cs="Arial"/>
          <w:color w:val="1D1C1D"/>
          <w:sz w:val="20"/>
          <w:szCs w:val="20"/>
        </w:rPr>
        <w:t xml:space="preserve"> energieffektiva premiumlösningar inom </w:t>
      </w:r>
      <w:proofErr w:type="spellStart"/>
      <w:r w:rsidR="00725810" w:rsidRPr="00A27614">
        <w:rPr>
          <w:rFonts w:ascii="Arial" w:hAnsi="Arial" w:cs="Arial"/>
          <w:color w:val="1D1C1D"/>
          <w:sz w:val="20"/>
          <w:szCs w:val="20"/>
        </w:rPr>
        <w:t>klimatskal</w:t>
      </w:r>
      <w:proofErr w:type="spellEnd"/>
      <w:r w:rsidR="00725810" w:rsidRPr="00A27614">
        <w:rPr>
          <w:rFonts w:ascii="Arial" w:hAnsi="Arial" w:cs="Arial"/>
          <w:color w:val="1D1C1D"/>
          <w:sz w:val="20"/>
          <w:szCs w:val="20"/>
        </w:rPr>
        <w:t xml:space="preserve"> för byggbranschen</w:t>
      </w:r>
      <w:r w:rsidR="008A0604" w:rsidRPr="00A27614">
        <w:rPr>
          <w:rFonts w:ascii="Arial" w:hAnsi="Arial" w:cs="Arial"/>
          <w:color w:val="1D1C1D"/>
          <w:sz w:val="20"/>
          <w:szCs w:val="20"/>
        </w:rPr>
        <w:t xml:space="preserve"> samt h</w:t>
      </w:r>
      <w:r w:rsidR="00692F0B" w:rsidRPr="00A27614">
        <w:rPr>
          <w:rFonts w:ascii="Arial" w:hAnsi="Arial" w:cs="Arial"/>
          <w:color w:val="1D1C1D"/>
          <w:sz w:val="20"/>
          <w:szCs w:val="20"/>
        </w:rPr>
        <w:t>elhetslösningar som förenklar vardagen för kunderna</w:t>
      </w:r>
      <w:r w:rsidR="008A0604" w:rsidRPr="00A27614">
        <w:rPr>
          <w:rFonts w:ascii="Arial" w:hAnsi="Arial" w:cs="Arial"/>
          <w:color w:val="1D1C1D"/>
          <w:sz w:val="20"/>
          <w:szCs w:val="20"/>
        </w:rPr>
        <w:t xml:space="preserve"> </w:t>
      </w:r>
      <w:r w:rsidR="007573DF" w:rsidRPr="00A27614">
        <w:rPr>
          <w:rFonts w:ascii="Arial" w:hAnsi="Arial" w:cs="Arial"/>
          <w:color w:val="1D1C1D"/>
          <w:sz w:val="20"/>
          <w:szCs w:val="20"/>
        </w:rPr>
        <w:t>och</w:t>
      </w:r>
      <w:r w:rsidR="008A0604" w:rsidRPr="00A27614">
        <w:rPr>
          <w:rFonts w:ascii="Arial" w:hAnsi="Arial" w:cs="Arial"/>
          <w:color w:val="1D1C1D"/>
          <w:sz w:val="20"/>
          <w:szCs w:val="20"/>
        </w:rPr>
        <w:t xml:space="preserve"> förbättrar kvaliteten.</w:t>
      </w:r>
      <w:r w:rsidR="00692F0B" w:rsidRPr="00A27614">
        <w:rPr>
          <w:rFonts w:ascii="Arial" w:hAnsi="Arial" w:cs="Arial"/>
          <w:color w:val="1D1C1D"/>
          <w:sz w:val="20"/>
          <w:szCs w:val="20"/>
        </w:rPr>
        <w:t xml:space="preserve"> </w:t>
      </w:r>
    </w:p>
    <w:p w14:paraId="04794744" w14:textId="77777777" w:rsidR="00B71E55" w:rsidRPr="00A27614" w:rsidRDefault="00B71E55" w:rsidP="008E6609">
      <w:pPr>
        <w:autoSpaceDE w:val="0"/>
        <w:autoSpaceDN w:val="0"/>
        <w:adjustRightInd w:val="0"/>
        <w:spacing w:line="276" w:lineRule="auto"/>
        <w:ind w:right="-426"/>
        <w:rPr>
          <w:rFonts w:ascii="Arial" w:hAnsi="Arial" w:cs="Arial"/>
          <w:color w:val="1D1C1D"/>
          <w:sz w:val="20"/>
          <w:szCs w:val="20"/>
        </w:rPr>
      </w:pPr>
    </w:p>
    <w:p w14:paraId="29F4A0F8" w14:textId="396A71CC" w:rsidR="00692F0B" w:rsidRPr="00A27614" w:rsidRDefault="00692F0B" w:rsidP="00A32EAE">
      <w:pPr>
        <w:autoSpaceDE w:val="0"/>
        <w:autoSpaceDN w:val="0"/>
        <w:adjustRightInd w:val="0"/>
        <w:spacing w:line="276" w:lineRule="auto"/>
        <w:ind w:right="-426"/>
        <w:rPr>
          <w:rFonts w:ascii="Arial" w:hAnsi="Arial" w:cs="Arial"/>
          <w:i/>
          <w:iCs/>
          <w:color w:val="1D1C1D"/>
          <w:sz w:val="20"/>
          <w:szCs w:val="20"/>
        </w:rPr>
      </w:pPr>
      <w:r w:rsidRPr="00A27614">
        <w:rPr>
          <w:rFonts w:ascii="Arial" w:hAnsi="Arial" w:cs="Arial"/>
          <w:i/>
          <w:iCs/>
          <w:color w:val="1D1C1D"/>
          <w:sz w:val="20"/>
          <w:szCs w:val="20"/>
        </w:rPr>
        <w:t>”</w:t>
      </w:r>
      <w:r w:rsidRPr="00A27614">
        <w:rPr>
          <w:rFonts w:ascii="Arial" w:hAnsi="Arial" w:cs="Arial"/>
          <w:i/>
          <w:iCs/>
          <w:sz w:val="20"/>
          <w:szCs w:val="20"/>
        </w:rPr>
        <w:t>Vi tänker helhet när vi utvecklar vårt sortiment och vårt erbjudande</w:t>
      </w:r>
      <w:r w:rsidR="00CD226E" w:rsidRPr="00A27614">
        <w:rPr>
          <w:rFonts w:ascii="Arial" w:hAnsi="Arial" w:cs="Arial"/>
          <w:i/>
          <w:iCs/>
          <w:sz w:val="20"/>
          <w:szCs w:val="20"/>
        </w:rPr>
        <w:t xml:space="preserve">. </w:t>
      </w:r>
      <w:r w:rsidRPr="00A27614">
        <w:rPr>
          <w:rFonts w:ascii="Arial" w:hAnsi="Arial" w:cs="Arial"/>
          <w:i/>
          <w:iCs/>
          <w:sz w:val="20"/>
          <w:szCs w:val="20"/>
        </w:rPr>
        <w:t>Det ställer höga krav på vår kunskap och resulterar i relevanta och kompatibla produkter</w:t>
      </w:r>
      <w:r w:rsidR="008A0604" w:rsidRPr="00A27614">
        <w:rPr>
          <w:rFonts w:ascii="Arial" w:hAnsi="Arial" w:cs="Arial"/>
          <w:i/>
          <w:iCs/>
          <w:sz w:val="20"/>
          <w:szCs w:val="20"/>
        </w:rPr>
        <w:t xml:space="preserve"> som genom vår kunskap och förståelse för kunden skapar kompletta lösningar”</w:t>
      </w:r>
      <w:r w:rsidR="007573DF" w:rsidRPr="00A27614">
        <w:rPr>
          <w:rFonts w:ascii="Arial" w:hAnsi="Arial" w:cs="Arial"/>
          <w:i/>
          <w:iCs/>
          <w:sz w:val="20"/>
          <w:szCs w:val="20"/>
        </w:rPr>
        <w:t>,</w:t>
      </w:r>
      <w:r w:rsidR="008A0604" w:rsidRPr="00A27614">
        <w:rPr>
          <w:rFonts w:ascii="Arial" w:hAnsi="Arial" w:cs="Arial"/>
          <w:i/>
          <w:iCs/>
          <w:sz w:val="20"/>
          <w:szCs w:val="20"/>
        </w:rPr>
        <w:t xml:space="preserve"> </w:t>
      </w:r>
      <w:r w:rsidR="008A0604" w:rsidRPr="00A27614">
        <w:rPr>
          <w:rFonts w:ascii="Arial" w:hAnsi="Arial" w:cs="Arial"/>
          <w:sz w:val="20"/>
          <w:szCs w:val="20"/>
        </w:rPr>
        <w:t xml:space="preserve">säger Johan Nyman, produktchef på </w:t>
      </w:r>
      <w:r w:rsidR="007573DF" w:rsidRPr="00A27614">
        <w:rPr>
          <w:rFonts w:ascii="Arial" w:hAnsi="Arial" w:cs="Arial"/>
          <w:sz w:val="20"/>
          <w:szCs w:val="20"/>
        </w:rPr>
        <w:t>TECCA</w:t>
      </w:r>
      <w:r w:rsidR="008A0604" w:rsidRPr="00A27614">
        <w:rPr>
          <w:rFonts w:ascii="Arial" w:hAnsi="Arial" w:cs="Arial"/>
          <w:i/>
          <w:iCs/>
          <w:sz w:val="20"/>
          <w:szCs w:val="20"/>
        </w:rPr>
        <w:t>.</w:t>
      </w:r>
    </w:p>
    <w:p w14:paraId="080DF989" w14:textId="77777777" w:rsidR="000B2AE3" w:rsidRPr="00A27614" w:rsidRDefault="000B2AE3" w:rsidP="008E6609">
      <w:pPr>
        <w:autoSpaceDE w:val="0"/>
        <w:autoSpaceDN w:val="0"/>
        <w:adjustRightInd w:val="0"/>
        <w:spacing w:line="276" w:lineRule="auto"/>
        <w:ind w:right="-426"/>
        <w:rPr>
          <w:rFonts w:ascii="Arial" w:hAnsi="Arial" w:cs="Arial"/>
          <w:color w:val="1D1C1D"/>
          <w:sz w:val="20"/>
          <w:szCs w:val="20"/>
        </w:rPr>
      </w:pPr>
    </w:p>
    <w:p w14:paraId="2EB41567" w14:textId="54D79EA9" w:rsidR="004B32E5" w:rsidRPr="00A27614" w:rsidRDefault="004B32E5" w:rsidP="008E6609">
      <w:pPr>
        <w:autoSpaceDE w:val="0"/>
        <w:autoSpaceDN w:val="0"/>
        <w:adjustRightInd w:val="0"/>
        <w:spacing w:line="276" w:lineRule="auto"/>
        <w:ind w:right="-426"/>
        <w:rPr>
          <w:rFonts w:ascii="Arial" w:hAnsi="Arial" w:cs="Arial"/>
          <w:color w:val="1D1C1D"/>
          <w:sz w:val="20"/>
          <w:szCs w:val="20"/>
        </w:rPr>
      </w:pPr>
      <w:r w:rsidRPr="00A27614">
        <w:rPr>
          <w:rFonts w:ascii="Arial" w:hAnsi="Arial" w:cs="Arial"/>
          <w:color w:val="1D1C1D"/>
          <w:sz w:val="20"/>
          <w:szCs w:val="20"/>
        </w:rPr>
        <w:t xml:space="preserve">Genom att </w:t>
      </w:r>
      <w:r w:rsidR="007E7173" w:rsidRPr="00A27614">
        <w:rPr>
          <w:rFonts w:ascii="Arial" w:hAnsi="Arial" w:cs="Arial"/>
          <w:color w:val="1D1C1D"/>
          <w:sz w:val="20"/>
          <w:szCs w:val="20"/>
        </w:rPr>
        <w:t xml:space="preserve">erbjuda </w:t>
      </w:r>
      <w:r w:rsidR="00614E56" w:rsidRPr="00A27614">
        <w:rPr>
          <w:rFonts w:ascii="Arial" w:hAnsi="Arial" w:cs="Arial"/>
          <w:color w:val="1D1C1D"/>
          <w:sz w:val="20"/>
          <w:szCs w:val="20"/>
        </w:rPr>
        <w:t xml:space="preserve">hårt testade </w:t>
      </w:r>
      <w:r w:rsidR="007E7173" w:rsidRPr="00A27614">
        <w:rPr>
          <w:rFonts w:ascii="Arial" w:hAnsi="Arial" w:cs="Arial"/>
          <w:color w:val="1D1C1D"/>
          <w:sz w:val="20"/>
          <w:szCs w:val="20"/>
        </w:rPr>
        <w:t xml:space="preserve">lösningar kan TECCA också </w:t>
      </w:r>
      <w:r w:rsidR="00A91F45" w:rsidRPr="00A27614">
        <w:rPr>
          <w:rFonts w:ascii="Arial" w:hAnsi="Arial" w:cs="Arial"/>
          <w:color w:val="1D1C1D"/>
          <w:sz w:val="20"/>
          <w:szCs w:val="20"/>
        </w:rPr>
        <w:t xml:space="preserve">ta </w:t>
      </w:r>
      <w:r w:rsidR="00614E56" w:rsidRPr="00A27614">
        <w:rPr>
          <w:rFonts w:ascii="Arial" w:hAnsi="Arial" w:cs="Arial"/>
          <w:color w:val="1D1C1D"/>
          <w:sz w:val="20"/>
          <w:szCs w:val="20"/>
        </w:rPr>
        <w:t>position med marknadens bästa</w:t>
      </w:r>
      <w:r w:rsidR="007E7173" w:rsidRPr="00A27614">
        <w:rPr>
          <w:rFonts w:ascii="Arial" w:hAnsi="Arial" w:cs="Arial"/>
          <w:color w:val="1D1C1D"/>
          <w:sz w:val="20"/>
          <w:szCs w:val="20"/>
        </w:rPr>
        <w:t xml:space="preserve"> garantier och ta ett större ansvar för resultatet.</w:t>
      </w:r>
    </w:p>
    <w:p w14:paraId="60362E7B" w14:textId="77777777" w:rsidR="00B71E55" w:rsidRPr="00A27614" w:rsidRDefault="00B71E55" w:rsidP="008E6609">
      <w:pPr>
        <w:autoSpaceDE w:val="0"/>
        <w:autoSpaceDN w:val="0"/>
        <w:adjustRightInd w:val="0"/>
        <w:spacing w:line="276" w:lineRule="auto"/>
        <w:ind w:right="-426"/>
        <w:rPr>
          <w:rFonts w:ascii="Arial" w:hAnsi="Arial" w:cs="Arial"/>
          <w:color w:val="1D1C1D"/>
          <w:sz w:val="20"/>
          <w:szCs w:val="20"/>
        </w:rPr>
      </w:pPr>
    </w:p>
    <w:p w14:paraId="09207C19" w14:textId="1C75BC12" w:rsidR="007E7173" w:rsidRPr="00A27614" w:rsidRDefault="007E7173" w:rsidP="00A32EAE">
      <w:pPr>
        <w:autoSpaceDE w:val="0"/>
        <w:autoSpaceDN w:val="0"/>
        <w:adjustRightInd w:val="0"/>
        <w:spacing w:line="276" w:lineRule="auto"/>
        <w:ind w:right="-426"/>
        <w:rPr>
          <w:rFonts w:ascii="Arial" w:hAnsi="Arial" w:cs="Arial"/>
          <w:i/>
          <w:iCs/>
          <w:color w:val="1D1C1D"/>
          <w:sz w:val="20"/>
          <w:szCs w:val="20"/>
        </w:rPr>
      </w:pPr>
      <w:r w:rsidRPr="00A27614">
        <w:rPr>
          <w:rFonts w:ascii="Arial" w:hAnsi="Arial" w:cs="Arial"/>
          <w:i/>
          <w:iCs/>
          <w:color w:val="1D1C1D"/>
          <w:sz w:val="20"/>
          <w:szCs w:val="20"/>
        </w:rPr>
        <w:t>”Vi har förpackat vår</w:t>
      </w:r>
      <w:r w:rsidR="00A91F45" w:rsidRPr="00A27614">
        <w:rPr>
          <w:rFonts w:ascii="Arial" w:hAnsi="Arial" w:cs="Arial"/>
          <w:i/>
          <w:iCs/>
          <w:color w:val="1D1C1D"/>
          <w:sz w:val="20"/>
          <w:szCs w:val="20"/>
        </w:rPr>
        <w:t>t totala erbjudande</w:t>
      </w:r>
      <w:r w:rsidRPr="00A27614">
        <w:rPr>
          <w:rFonts w:ascii="Arial" w:hAnsi="Arial" w:cs="Arial"/>
          <w:i/>
          <w:iCs/>
          <w:color w:val="1D1C1D"/>
          <w:sz w:val="20"/>
          <w:szCs w:val="20"/>
        </w:rPr>
        <w:t xml:space="preserve"> i tre starka koncept som kan anpassas efter kundens behov. </w:t>
      </w:r>
      <w:r w:rsidR="002661EB" w:rsidRPr="00A27614">
        <w:rPr>
          <w:rFonts w:ascii="Arial" w:hAnsi="Arial" w:cs="Arial"/>
          <w:i/>
          <w:iCs/>
          <w:color w:val="1D1C1D"/>
          <w:sz w:val="20"/>
          <w:szCs w:val="20"/>
        </w:rPr>
        <w:t>TESHELL, TEPROTECT och TESUPPLY</w:t>
      </w:r>
      <w:r w:rsidRPr="00A27614">
        <w:rPr>
          <w:rFonts w:ascii="Arial" w:hAnsi="Arial" w:cs="Arial"/>
          <w:i/>
          <w:iCs/>
          <w:color w:val="1D1C1D"/>
          <w:sz w:val="20"/>
          <w:szCs w:val="20"/>
        </w:rPr>
        <w:t xml:space="preserve"> </w:t>
      </w:r>
      <w:r w:rsidR="002661EB" w:rsidRPr="00A27614">
        <w:rPr>
          <w:rFonts w:ascii="Arial" w:hAnsi="Arial" w:cs="Arial"/>
          <w:i/>
          <w:iCs/>
          <w:color w:val="1D1C1D"/>
          <w:sz w:val="20"/>
          <w:szCs w:val="20"/>
        </w:rPr>
        <w:t>förtydligar</w:t>
      </w:r>
      <w:r w:rsidRPr="00A27614">
        <w:rPr>
          <w:rFonts w:ascii="Arial" w:hAnsi="Arial" w:cs="Arial"/>
          <w:i/>
          <w:iCs/>
          <w:color w:val="1D1C1D"/>
          <w:sz w:val="20"/>
          <w:szCs w:val="20"/>
        </w:rPr>
        <w:t xml:space="preserve"> hur </w:t>
      </w:r>
      <w:r w:rsidR="00D01E89" w:rsidRPr="00A27614">
        <w:rPr>
          <w:rFonts w:ascii="Arial" w:hAnsi="Arial" w:cs="Arial"/>
          <w:i/>
          <w:iCs/>
          <w:color w:val="1D1C1D"/>
          <w:sz w:val="20"/>
          <w:szCs w:val="20"/>
        </w:rPr>
        <w:t>vårt sortiment</w:t>
      </w:r>
      <w:r w:rsidRPr="00A27614">
        <w:rPr>
          <w:rFonts w:ascii="Arial" w:hAnsi="Arial" w:cs="Arial"/>
          <w:i/>
          <w:iCs/>
          <w:color w:val="1D1C1D"/>
          <w:sz w:val="20"/>
          <w:szCs w:val="20"/>
        </w:rPr>
        <w:t xml:space="preserve"> och </w:t>
      </w:r>
      <w:r w:rsidR="002661EB" w:rsidRPr="00A27614">
        <w:rPr>
          <w:rFonts w:ascii="Arial" w:hAnsi="Arial" w:cs="Arial"/>
          <w:i/>
          <w:iCs/>
          <w:color w:val="1D1C1D"/>
          <w:sz w:val="20"/>
          <w:szCs w:val="20"/>
        </w:rPr>
        <w:t xml:space="preserve">hjälper oss att kommunicera den höga kvaliteten i såväl enskilda produkter som </w:t>
      </w:r>
      <w:r w:rsidR="00790BB7" w:rsidRPr="00A27614">
        <w:rPr>
          <w:rFonts w:ascii="Arial" w:hAnsi="Arial" w:cs="Arial"/>
          <w:i/>
          <w:iCs/>
          <w:color w:val="1D1C1D"/>
          <w:sz w:val="20"/>
          <w:szCs w:val="20"/>
        </w:rPr>
        <w:t>när de används</w:t>
      </w:r>
      <w:r w:rsidR="002661EB" w:rsidRPr="00A27614">
        <w:rPr>
          <w:rFonts w:ascii="Arial" w:hAnsi="Arial" w:cs="Arial"/>
          <w:i/>
          <w:iCs/>
          <w:color w:val="1D1C1D"/>
          <w:sz w:val="20"/>
          <w:szCs w:val="20"/>
        </w:rPr>
        <w:t xml:space="preserve"> tillsammans”, säger marknadschef Anders Selvander.</w:t>
      </w:r>
      <w:r w:rsidR="008A0604" w:rsidRPr="00A27614">
        <w:rPr>
          <w:rFonts w:ascii="Arial" w:hAnsi="Arial" w:cs="Arial"/>
          <w:i/>
          <w:iCs/>
          <w:color w:val="1D1C1D"/>
          <w:sz w:val="20"/>
          <w:szCs w:val="20"/>
        </w:rPr>
        <w:t xml:space="preserve"> </w:t>
      </w:r>
    </w:p>
    <w:p w14:paraId="6E5B5734" w14:textId="77777777" w:rsidR="004B32E5" w:rsidRPr="00A27614" w:rsidRDefault="004B32E5" w:rsidP="008E6609">
      <w:pPr>
        <w:autoSpaceDE w:val="0"/>
        <w:autoSpaceDN w:val="0"/>
        <w:adjustRightInd w:val="0"/>
        <w:spacing w:line="276" w:lineRule="auto"/>
        <w:ind w:right="-426"/>
        <w:rPr>
          <w:rFonts w:ascii="Arial" w:hAnsi="Arial" w:cs="Arial"/>
          <w:color w:val="1D1C1D"/>
          <w:sz w:val="20"/>
          <w:szCs w:val="20"/>
        </w:rPr>
      </w:pPr>
    </w:p>
    <w:p w14:paraId="2EF7AD72" w14:textId="054BA4F0" w:rsidR="00725810" w:rsidRPr="00A27614" w:rsidRDefault="00CD226E" w:rsidP="008E6609">
      <w:pPr>
        <w:autoSpaceDE w:val="0"/>
        <w:autoSpaceDN w:val="0"/>
        <w:adjustRightInd w:val="0"/>
        <w:spacing w:line="276" w:lineRule="auto"/>
        <w:ind w:right="-426"/>
        <w:rPr>
          <w:rFonts w:ascii="Arial" w:hAnsi="Arial" w:cs="Arial"/>
          <w:sz w:val="20"/>
          <w:szCs w:val="20"/>
        </w:rPr>
      </w:pPr>
      <w:r w:rsidRPr="00A27614">
        <w:rPr>
          <w:rFonts w:ascii="Arial" w:hAnsi="Arial" w:cs="Arial"/>
          <w:color w:val="1D1C1D"/>
          <w:sz w:val="20"/>
          <w:szCs w:val="20"/>
        </w:rPr>
        <w:t xml:space="preserve">Samtidigt utvecklas </w:t>
      </w:r>
      <w:r w:rsidR="00725810" w:rsidRPr="00A27614">
        <w:rPr>
          <w:rFonts w:ascii="Arial" w:hAnsi="Arial" w:cs="Arial"/>
          <w:color w:val="1D1C1D"/>
          <w:sz w:val="20"/>
          <w:szCs w:val="20"/>
        </w:rPr>
        <w:t xml:space="preserve">erbjudandet inom emballage och förpackning </w:t>
      </w:r>
      <w:r w:rsidRPr="00A27614">
        <w:rPr>
          <w:rFonts w:ascii="Arial" w:hAnsi="Arial" w:cs="Arial"/>
          <w:color w:val="1D1C1D"/>
          <w:sz w:val="20"/>
          <w:szCs w:val="20"/>
        </w:rPr>
        <w:t>vidare</w:t>
      </w:r>
      <w:r w:rsidR="00725810" w:rsidRPr="00A27614">
        <w:rPr>
          <w:rFonts w:ascii="Arial" w:hAnsi="Arial" w:cs="Arial"/>
          <w:color w:val="1D1C1D"/>
          <w:sz w:val="20"/>
          <w:szCs w:val="20"/>
        </w:rPr>
        <w:t xml:space="preserve"> </w:t>
      </w:r>
      <w:r w:rsidR="004B32E5" w:rsidRPr="00A27614">
        <w:rPr>
          <w:rFonts w:ascii="Arial" w:hAnsi="Arial" w:cs="Arial"/>
          <w:color w:val="1D1C1D"/>
          <w:sz w:val="20"/>
          <w:szCs w:val="20"/>
        </w:rPr>
        <w:t>med full kraft</w:t>
      </w:r>
      <w:r w:rsidR="00725810" w:rsidRPr="00A27614">
        <w:rPr>
          <w:rFonts w:ascii="Arial" w:hAnsi="Arial" w:cs="Arial"/>
          <w:color w:val="1D1C1D"/>
          <w:sz w:val="20"/>
          <w:szCs w:val="20"/>
        </w:rPr>
        <w:t xml:space="preserve"> inom bolaget T-Emballage Förpackning. Även </w:t>
      </w:r>
      <w:r w:rsidRPr="00A27614">
        <w:rPr>
          <w:rFonts w:ascii="Arial" w:hAnsi="Arial" w:cs="Arial"/>
          <w:color w:val="1D1C1D"/>
          <w:sz w:val="20"/>
          <w:szCs w:val="20"/>
        </w:rPr>
        <w:t>de</w:t>
      </w:r>
      <w:r w:rsidR="00725810" w:rsidRPr="00A27614">
        <w:rPr>
          <w:rFonts w:ascii="Arial" w:hAnsi="Arial" w:cs="Arial"/>
          <w:color w:val="1D1C1D"/>
          <w:sz w:val="20"/>
          <w:szCs w:val="20"/>
        </w:rPr>
        <w:t xml:space="preserve"> </w:t>
      </w:r>
      <w:r w:rsidR="002C125A" w:rsidRPr="00A27614">
        <w:rPr>
          <w:rFonts w:ascii="Arial" w:hAnsi="Arial" w:cs="Arial"/>
          <w:color w:val="1D1C1D"/>
          <w:sz w:val="20"/>
          <w:szCs w:val="20"/>
        </w:rPr>
        <w:t xml:space="preserve">vässar strategin och </w:t>
      </w:r>
      <w:r w:rsidR="00725810" w:rsidRPr="00A27614">
        <w:rPr>
          <w:rFonts w:ascii="Arial" w:hAnsi="Arial" w:cs="Arial"/>
          <w:color w:val="1D1C1D"/>
          <w:sz w:val="20"/>
          <w:szCs w:val="20"/>
        </w:rPr>
        <w:t xml:space="preserve">renodlar sitt </w:t>
      </w:r>
      <w:r w:rsidR="004B32E5" w:rsidRPr="00A27614">
        <w:rPr>
          <w:rFonts w:ascii="Arial" w:hAnsi="Arial" w:cs="Arial"/>
          <w:color w:val="1D1C1D"/>
          <w:sz w:val="20"/>
          <w:szCs w:val="20"/>
        </w:rPr>
        <w:t>erbjudande</w:t>
      </w:r>
      <w:r w:rsidR="00725810" w:rsidRPr="00A27614">
        <w:rPr>
          <w:rFonts w:ascii="Arial" w:hAnsi="Arial" w:cs="Arial"/>
          <w:color w:val="1D1C1D"/>
          <w:sz w:val="20"/>
          <w:szCs w:val="20"/>
        </w:rPr>
        <w:t xml:space="preserve"> och kommer kort och gott att heta T-Emballage.</w:t>
      </w:r>
      <w:r w:rsidRPr="00A27614">
        <w:rPr>
          <w:rFonts w:ascii="Arial" w:hAnsi="Arial" w:cs="Arial"/>
          <w:sz w:val="20"/>
          <w:szCs w:val="20"/>
        </w:rPr>
        <w:t xml:space="preserve"> </w:t>
      </w:r>
      <w:r w:rsidRPr="00A27614">
        <w:rPr>
          <w:rFonts w:ascii="Arial" w:hAnsi="Arial" w:cs="Arial"/>
          <w:i/>
          <w:iCs/>
          <w:sz w:val="20"/>
          <w:szCs w:val="20"/>
        </w:rPr>
        <w:t>”Den tydliga fördelningen ger oss båda energi och riktning in i framtiden”</w:t>
      </w:r>
      <w:r w:rsidRPr="00A27614">
        <w:rPr>
          <w:rFonts w:ascii="Arial" w:hAnsi="Arial" w:cs="Arial"/>
          <w:sz w:val="20"/>
          <w:szCs w:val="20"/>
        </w:rPr>
        <w:t xml:space="preserve">, </w:t>
      </w:r>
      <w:r w:rsidR="00790BB7" w:rsidRPr="00A27614">
        <w:rPr>
          <w:rFonts w:ascii="Arial" w:hAnsi="Arial" w:cs="Arial"/>
          <w:sz w:val="20"/>
          <w:szCs w:val="20"/>
        </w:rPr>
        <w:t>avslutar</w:t>
      </w:r>
      <w:r w:rsidRPr="00A27614">
        <w:rPr>
          <w:rFonts w:ascii="Arial" w:hAnsi="Arial" w:cs="Arial"/>
          <w:sz w:val="20"/>
          <w:szCs w:val="20"/>
        </w:rPr>
        <w:t xml:space="preserve"> Marcus Ahlstedt.</w:t>
      </w:r>
    </w:p>
    <w:p w14:paraId="6497680C" w14:textId="1F7F8CD9" w:rsidR="008A0604" w:rsidRPr="00A27614" w:rsidRDefault="008A0604" w:rsidP="008E6609">
      <w:pPr>
        <w:autoSpaceDE w:val="0"/>
        <w:autoSpaceDN w:val="0"/>
        <w:adjustRightInd w:val="0"/>
        <w:spacing w:line="276" w:lineRule="auto"/>
        <w:ind w:right="-426"/>
        <w:rPr>
          <w:rFonts w:ascii="Arial" w:hAnsi="Arial" w:cs="Arial"/>
          <w:sz w:val="20"/>
          <w:szCs w:val="20"/>
        </w:rPr>
      </w:pPr>
    </w:p>
    <w:p w14:paraId="1E9BADC1" w14:textId="0CF89EA1" w:rsidR="008A0604" w:rsidRPr="00A27614" w:rsidRDefault="007573DF" w:rsidP="008E6609">
      <w:pPr>
        <w:autoSpaceDE w:val="0"/>
        <w:autoSpaceDN w:val="0"/>
        <w:adjustRightInd w:val="0"/>
        <w:spacing w:line="276" w:lineRule="auto"/>
        <w:ind w:right="-426"/>
        <w:rPr>
          <w:rFonts w:ascii="Arial" w:hAnsi="Arial" w:cs="Arial"/>
          <w:sz w:val="20"/>
          <w:szCs w:val="20"/>
        </w:rPr>
      </w:pPr>
      <w:r w:rsidRPr="00A27614">
        <w:rPr>
          <w:rFonts w:ascii="Arial" w:hAnsi="Arial" w:cs="Arial"/>
          <w:sz w:val="20"/>
          <w:szCs w:val="20"/>
        </w:rPr>
        <w:t>TECCA</w:t>
      </w:r>
      <w:r w:rsidR="008A0604" w:rsidRPr="00A27614">
        <w:rPr>
          <w:rFonts w:ascii="Arial" w:hAnsi="Arial" w:cs="Arial"/>
          <w:sz w:val="20"/>
          <w:szCs w:val="20"/>
        </w:rPr>
        <w:t xml:space="preserve"> kommer precis som </w:t>
      </w:r>
      <w:r w:rsidRPr="00A27614">
        <w:rPr>
          <w:rFonts w:ascii="Arial" w:hAnsi="Arial" w:cs="Arial"/>
          <w:sz w:val="20"/>
          <w:szCs w:val="20"/>
        </w:rPr>
        <w:t>tidigare</w:t>
      </w:r>
      <w:r w:rsidR="008A0604" w:rsidRPr="00A27614">
        <w:rPr>
          <w:rFonts w:ascii="Arial" w:hAnsi="Arial" w:cs="Arial"/>
          <w:sz w:val="20"/>
          <w:szCs w:val="20"/>
        </w:rPr>
        <w:t xml:space="preserve"> ha sin bas i Småland</w:t>
      </w:r>
      <w:r w:rsidRPr="00A27614">
        <w:rPr>
          <w:rFonts w:ascii="Arial" w:hAnsi="Arial" w:cs="Arial"/>
          <w:sz w:val="20"/>
          <w:szCs w:val="20"/>
        </w:rPr>
        <w:t>.</w:t>
      </w:r>
      <w:r w:rsidR="00575D18" w:rsidRPr="00A27614">
        <w:rPr>
          <w:rFonts w:ascii="Arial" w:hAnsi="Arial" w:cs="Arial"/>
          <w:sz w:val="20"/>
          <w:szCs w:val="20"/>
        </w:rPr>
        <w:t xml:space="preserve"> </w:t>
      </w:r>
      <w:r w:rsidRPr="00A27614">
        <w:rPr>
          <w:rFonts w:ascii="Arial" w:hAnsi="Arial" w:cs="Arial"/>
          <w:sz w:val="20"/>
          <w:szCs w:val="20"/>
        </w:rPr>
        <w:t>D</w:t>
      </w:r>
      <w:r w:rsidR="00575D18" w:rsidRPr="00A27614">
        <w:rPr>
          <w:rFonts w:ascii="Arial" w:hAnsi="Arial" w:cs="Arial"/>
          <w:sz w:val="20"/>
          <w:szCs w:val="20"/>
        </w:rPr>
        <w:t xml:space="preserve">igitalt finns </w:t>
      </w:r>
      <w:r w:rsidRPr="00A27614">
        <w:rPr>
          <w:rFonts w:ascii="Arial" w:hAnsi="Arial" w:cs="Arial"/>
          <w:sz w:val="20"/>
          <w:szCs w:val="20"/>
        </w:rPr>
        <w:t>TECCA</w:t>
      </w:r>
      <w:r w:rsidR="00575D18" w:rsidRPr="00A27614">
        <w:rPr>
          <w:rFonts w:ascii="Arial" w:hAnsi="Arial" w:cs="Arial"/>
          <w:sz w:val="20"/>
          <w:szCs w:val="20"/>
        </w:rPr>
        <w:t xml:space="preserve"> på </w:t>
      </w:r>
      <w:proofErr w:type="spellStart"/>
      <w:r w:rsidR="00575D18" w:rsidRPr="00A27614">
        <w:rPr>
          <w:rFonts w:ascii="Arial" w:hAnsi="Arial" w:cs="Arial"/>
          <w:sz w:val="20"/>
          <w:szCs w:val="20"/>
        </w:rPr>
        <w:t>facebook</w:t>
      </w:r>
      <w:proofErr w:type="spellEnd"/>
      <w:r w:rsidR="00575D18" w:rsidRPr="00A27614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575D18" w:rsidRPr="00A27614">
        <w:rPr>
          <w:rFonts w:ascii="Arial" w:hAnsi="Arial" w:cs="Arial"/>
          <w:sz w:val="20"/>
          <w:szCs w:val="20"/>
        </w:rPr>
        <w:t>Instagram</w:t>
      </w:r>
      <w:proofErr w:type="spellEnd"/>
      <w:r w:rsidRPr="00A27614">
        <w:rPr>
          <w:rFonts w:ascii="Arial" w:hAnsi="Arial" w:cs="Arial"/>
          <w:sz w:val="20"/>
          <w:szCs w:val="20"/>
        </w:rPr>
        <w:t xml:space="preserve"> och</w:t>
      </w:r>
      <w:r w:rsidR="00575D18" w:rsidRPr="00A27614">
        <w:rPr>
          <w:rFonts w:ascii="Arial" w:hAnsi="Arial" w:cs="Arial"/>
          <w:sz w:val="20"/>
          <w:szCs w:val="20"/>
        </w:rPr>
        <w:t xml:space="preserve"> Linkedin</w:t>
      </w:r>
      <w:r w:rsidRPr="00A27614">
        <w:rPr>
          <w:rFonts w:ascii="Arial" w:hAnsi="Arial" w:cs="Arial"/>
          <w:sz w:val="20"/>
          <w:szCs w:val="20"/>
        </w:rPr>
        <w:t>,</w:t>
      </w:r>
      <w:r w:rsidR="00575D18" w:rsidRPr="00A27614">
        <w:rPr>
          <w:rFonts w:ascii="Arial" w:hAnsi="Arial" w:cs="Arial"/>
          <w:sz w:val="20"/>
          <w:szCs w:val="20"/>
        </w:rPr>
        <w:t xml:space="preserve"> samt fullt ut presenterat på teccaworld.com</w:t>
      </w:r>
    </w:p>
    <w:p w14:paraId="257FBDFB" w14:textId="30A80C65" w:rsidR="008A0604" w:rsidRPr="00A27614" w:rsidRDefault="008A0604" w:rsidP="008E6609">
      <w:pPr>
        <w:autoSpaceDE w:val="0"/>
        <w:autoSpaceDN w:val="0"/>
        <w:adjustRightInd w:val="0"/>
        <w:spacing w:line="276" w:lineRule="auto"/>
        <w:ind w:right="-426"/>
        <w:rPr>
          <w:rFonts w:ascii="Arial" w:hAnsi="Arial" w:cs="Arial"/>
          <w:sz w:val="20"/>
          <w:szCs w:val="20"/>
        </w:rPr>
      </w:pPr>
    </w:p>
    <w:p w14:paraId="456486B3" w14:textId="0FFD8C36" w:rsidR="000B2AE3" w:rsidRPr="00A27614" w:rsidRDefault="008A0604" w:rsidP="00575D18">
      <w:pPr>
        <w:autoSpaceDE w:val="0"/>
        <w:autoSpaceDN w:val="0"/>
        <w:adjustRightInd w:val="0"/>
        <w:spacing w:line="276" w:lineRule="auto"/>
        <w:ind w:right="-426"/>
        <w:rPr>
          <w:rFonts w:ascii="Arial" w:hAnsi="Arial" w:cs="Arial"/>
          <w:sz w:val="20"/>
          <w:szCs w:val="20"/>
        </w:rPr>
      </w:pPr>
      <w:r w:rsidRPr="00A27614">
        <w:rPr>
          <w:rFonts w:ascii="Arial" w:hAnsi="Arial" w:cs="Arial"/>
          <w:sz w:val="20"/>
          <w:szCs w:val="20"/>
        </w:rPr>
        <w:t xml:space="preserve">För frågor vänligen kontakta VD Marcus Ahlstedt på telefon 0705-559915 samt </w:t>
      </w:r>
      <w:proofErr w:type="gramStart"/>
      <w:r w:rsidRPr="00A27614">
        <w:rPr>
          <w:rFonts w:ascii="Arial" w:hAnsi="Arial" w:cs="Arial"/>
          <w:sz w:val="20"/>
          <w:szCs w:val="20"/>
        </w:rPr>
        <w:t>mail</w:t>
      </w:r>
      <w:proofErr w:type="gramEnd"/>
      <w:r w:rsidRPr="00A27614">
        <w:rPr>
          <w:rFonts w:ascii="Arial" w:hAnsi="Arial" w:cs="Arial"/>
          <w:sz w:val="20"/>
          <w:szCs w:val="20"/>
        </w:rPr>
        <w:t xml:space="preserve"> </w:t>
      </w:r>
      <w:hyperlink r:id="rId6" w:history="1">
        <w:r w:rsidR="007573DF" w:rsidRPr="00A27614">
          <w:rPr>
            <w:rStyle w:val="Hyperlnk"/>
            <w:rFonts w:ascii="Arial" w:hAnsi="Arial" w:cs="Arial"/>
            <w:sz w:val="20"/>
            <w:szCs w:val="20"/>
          </w:rPr>
          <w:t>marcus.ahlstedt@teccaworld.com</w:t>
        </w:r>
        <w:r w:rsidR="005E2982" w:rsidRPr="00A27614">
          <w:rPr>
            <w:rStyle w:val="Hyperlnk"/>
            <w:rFonts w:ascii="Arial" w:hAnsi="Arial" w:cs="Arial"/>
            <w:sz w:val="20"/>
            <w:szCs w:val="20"/>
          </w:rPr>
          <w:t>marcus</w:t>
        </w:r>
      </w:hyperlink>
      <w:r w:rsidR="007573DF" w:rsidRPr="00A27614">
        <w:rPr>
          <w:rFonts w:ascii="Arial" w:hAnsi="Arial" w:cs="Arial"/>
          <w:sz w:val="20"/>
          <w:szCs w:val="20"/>
        </w:rPr>
        <w:t xml:space="preserve"> </w:t>
      </w:r>
      <w:r w:rsidRPr="00A27614">
        <w:rPr>
          <w:rFonts w:ascii="Arial" w:hAnsi="Arial" w:cs="Arial"/>
          <w:sz w:val="20"/>
          <w:szCs w:val="20"/>
        </w:rPr>
        <w:t xml:space="preserve">eller Marknadschef Anders Selvander på telefon </w:t>
      </w:r>
      <w:r w:rsidR="006F63DB" w:rsidRPr="00A27614">
        <w:rPr>
          <w:rFonts w:ascii="Arial" w:hAnsi="Arial" w:cs="Arial"/>
          <w:sz w:val="20"/>
          <w:szCs w:val="20"/>
        </w:rPr>
        <w:t xml:space="preserve">0702-282890 eller mail </w:t>
      </w:r>
      <w:hyperlink r:id="rId7" w:history="1">
        <w:r w:rsidR="00334145" w:rsidRPr="00A27614">
          <w:rPr>
            <w:rStyle w:val="Hyperlnk"/>
            <w:rFonts w:ascii="Arial" w:hAnsi="Arial" w:cs="Arial"/>
            <w:sz w:val="20"/>
            <w:szCs w:val="20"/>
          </w:rPr>
          <w:t>anders.selvander@teccaworld.com</w:t>
        </w:r>
      </w:hyperlink>
    </w:p>
    <w:p w14:paraId="6CC31C82" w14:textId="77777777" w:rsidR="00334145" w:rsidRPr="00575D18" w:rsidRDefault="00334145" w:rsidP="00575D18">
      <w:pPr>
        <w:autoSpaceDE w:val="0"/>
        <w:autoSpaceDN w:val="0"/>
        <w:adjustRightInd w:val="0"/>
        <w:spacing w:line="276" w:lineRule="auto"/>
        <w:ind w:right="-426"/>
        <w:rPr>
          <w:sz w:val="22"/>
          <w:szCs w:val="22"/>
        </w:rPr>
      </w:pPr>
    </w:p>
    <w:sectPr w:rsidR="00334145" w:rsidRPr="00575D18" w:rsidSect="000E0FD6">
      <w:headerReference w:type="default" r:id="rId8"/>
      <w:footerReference w:type="default" r:id="rId9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CC4EB5" w14:textId="77777777" w:rsidR="00802A0A" w:rsidRDefault="00802A0A" w:rsidP="00802A0A">
      <w:r>
        <w:separator/>
      </w:r>
    </w:p>
  </w:endnote>
  <w:endnote w:type="continuationSeparator" w:id="0">
    <w:p w14:paraId="20CE75B6" w14:textId="77777777" w:rsidR="00802A0A" w:rsidRDefault="00802A0A" w:rsidP="00802A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otham Narrow Light">
    <w:panose1 w:val="00000000000000000000"/>
    <w:charset w:val="00"/>
    <w:family w:val="modern"/>
    <w:notTrueType/>
    <w:pitch w:val="variable"/>
    <w:sig w:usb0="A00000FF" w:usb1="4000004A" w:usb2="00000000" w:usb3="00000000" w:csb0="0000009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279E3" w14:textId="7B683079" w:rsidR="00802A0A" w:rsidRPr="00CE0536" w:rsidRDefault="00802A0A" w:rsidP="00802A0A">
    <w:pPr>
      <w:rPr>
        <w:rFonts w:ascii="Gotham Narrow Light" w:hAnsi="Gotham Narrow Light" w:cstheme="majorHAnsi"/>
        <w:i/>
        <w:iCs/>
        <w:sz w:val="18"/>
        <w:szCs w:val="18"/>
      </w:rPr>
    </w:pPr>
    <w:r>
      <w:rPr>
        <w:rFonts w:ascii="Gotham Narrow Light" w:hAnsi="Gotham Narrow Light" w:cstheme="majorHAnsi"/>
        <w:i/>
        <w:iCs/>
        <w:sz w:val="18"/>
        <w:szCs w:val="18"/>
      </w:rPr>
      <w:t xml:space="preserve">TECCA </w:t>
    </w:r>
    <w:r w:rsidRPr="00CE0536">
      <w:rPr>
        <w:rFonts w:ascii="Gotham Narrow Light" w:hAnsi="Gotham Narrow Light" w:cstheme="majorHAnsi"/>
        <w:i/>
        <w:iCs/>
        <w:sz w:val="18"/>
        <w:szCs w:val="18"/>
      </w:rPr>
      <w:t xml:space="preserve">utvecklar och säljer hållbara lösningar inom </w:t>
    </w:r>
    <w:proofErr w:type="spellStart"/>
    <w:r w:rsidRPr="00CE0536">
      <w:rPr>
        <w:rFonts w:ascii="Gotham Narrow Light" w:hAnsi="Gotham Narrow Light" w:cstheme="majorHAnsi"/>
        <w:i/>
        <w:iCs/>
        <w:sz w:val="18"/>
        <w:szCs w:val="18"/>
      </w:rPr>
      <w:t>klimatskal</w:t>
    </w:r>
    <w:proofErr w:type="spellEnd"/>
    <w:r w:rsidRPr="00CE0536">
      <w:rPr>
        <w:rFonts w:ascii="Gotham Narrow Light" w:hAnsi="Gotham Narrow Light" w:cstheme="majorHAnsi"/>
        <w:i/>
        <w:iCs/>
        <w:sz w:val="18"/>
        <w:szCs w:val="18"/>
      </w:rPr>
      <w:t xml:space="preserve"> och bygg under arbete främst för den nordiska byggmarknaden. Bolaget ingår i </w:t>
    </w:r>
    <w:proofErr w:type="spellStart"/>
    <w:r w:rsidRPr="00CE0536">
      <w:rPr>
        <w:rFonts w:ascii="Gotham Narrow Light" w:hAnsi="Gotham Narrow Light" w:cstheme="majorHAnsi"/>
        <w:i/>
        <w:iCs/>
        <w:sz w:val="18"/>
        <w:szCs w:val="18"/>
      </w:rPr>
      <w:t>Volati</w:t>
    </w:r>
    <w:proofErr w:type="spellEnd"/>
    <w:r w:rsidRPr="00CE0536">
      <w:rPr>
        <w:rFonts w:ascii="Gotham Narrow Light" w:hAnsi="Gotham Narrow Light" w:cstheme="majorHAnsi"/>
        <w:i/>
        <w:iCs/>
        <w:sz w:val="18"/>
        <w:szCs w:val="18"/>
      </w:rPr>
      <w:t xml:space="preserve">-koncernen och tillhör affärsområdet </w:t>
    </w:r>
    <w:r>
      <w:rPr>
        <w:rFonts w:ascii="Gotham Narrow Light" w:hAnsi="Gotham Narrow Light" w:cstheme="majorHAnsi"/>
        <w:i/>
        <w:iCs/>
        <w:sz w:val="18"/>
        <w:szCs w:val="18"/>
      </w:rPr>
      <w:t>Salix Group</w:t>
    </w:r>
    <w:r w:rsidRPr="00CE0536">
      <w:rPr>
        <w:rFonts w:ascii="Gotham Narrow Light" w:hAnsi="Gotham Narrow Light" w:cstheme="majorHAnsi"/>
        <w:i/>
        <w:iCs/>
        <w:sz w:val="18"/>
        <w:szCs w:val="18"/>
      </w:rPr>
      <w:t xml:space="preserve">. </w:t>
    </w:r>
    <w:r>
      <w:rPr>
        <w:rFonts w:ascii="Gotham Narrow Light" w:hAnsi="Gotham Narrow Light" w:cstheme="majorHAnsi"/>
        <w:i/>
        <w:iCs/>
        <w:sz w:val="18"/>
        <w:szCs w:val="18"/>
      </w:rPr>
      <w:t xml:space="preserve">TECCA </w:t>
    </w:r>
    <w:r w:rsidRPr="00CE0536">
      <w:rPr>
        <w:rFonts w:ascii="Gotham Narrow Light" w:hAnsi="Gotham Narrow Light" w:cstheme="majorHAnsi"/>
        <w:i/>
        <w:iCs/>
        <w:sz w:val="18"/>
        <w:szCs w:val="18"/>
      </w:rPr>
      <w:t>omsätter årligen ca 400 miljoner kronor och har sitt huvudsäte i Vetlanda</w:t>
    </w:r>
    <w:r>
      <w:rPr>
        <w:rFonts w:ascii="Gotham Narrow Light" w:hAnsi="Gotham Narrow Light" w:cstheme="majorHAnsi"/>
        <w:i/>
        <w:iCs/>
        <w:sz w:val="18"/>
        <w:szCs w:val="18"/>
      </w:rPr>
      <w:t xml:space="preserve"> och Jönköping</w:t>
    </w:r>
    <w:r w:rsidRPr="00CE0536">
      <w:rPr>
        <w:rFonts w:ascii="Gotham Narrow Light" w:hAnsi="Gotham Narrow Light" w:cstheme="majorHAnsi"/>
        <w:i/>
        <w:iCs/>
        <w:sz w:val="18"/>
        <w:szCs w:val="18"/>
      </w:rPr>
      <w:t xml:space="preserve">. </w:t>
    </w:r>
    <w:r w:rsidRPr="00CE0536">
      <w:rPr>
        <w:rFonts w:ascii="Gotham Narrow Light" w:hAnsi="Gotham Narrow Light"/>
      </w:rPr>
      <w:t xml:space="preserve"> </w:t>
    </w:r>
  </w:p>
  <w:p w14:paraId="6C400F90" w14:textId="77777777" w:rsidR="00802A0A" w:rsidRDefault="00802A0A">
    <w:pPr>
      <w:pStyle w:val="Sidfo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0613DB" w14:textId="77777777" w:rsidR="00802A0A" w:rsidRDefault="00802A0A" w:rsidP="00802A0A">
      <w:r>
        <w:separator/>
      </w:r>
    </w:p>
  </w:footnote>
  <w:footnote w:type="continuationSeparator" w:id="0">
    <w:p w14:paraId="5413C46C" w14:textId="77777777" w:rsidR="00802A0A" w:rsidRDefault="00802A0A" w:rsidP="00802A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2AB428" w14:textId="5652FE75" w:rsidR="00802A0A" w:rsidRDefault="009367C2">
    <w:pPr>
      <w:pStyle w:val="Sidhuvud"/>
    </w:pPr>
    <w:r>
      <w:rPr>
        <w:noProof/>
      </w:rPr>
      <w:drawing>
        <wp:anchor distT="0" distB="0" distL="114300" distR="114300" simplePos="0" relativeHeight="251662336" behindDoc="0" locked="0" layoutInCell="1" allowOverlap="1" wp14:anchorId="72F0F475" wp14:editId="2351C349">
          <wp:simplePos x="0" y="0"/>
          <wp:positionH relativeFrom="margin">
            <wp:posOffset>4100830</wp:posOffset>
          </wp:positionH>
          <wp:positionV relativeFrom="paragraph">
            <wp:posOffset>-1905</wp:posOffset>
          </wp:positionV>
          <wp:extent cx="1666875" cy="479816"/>
          <wp:effectExtent l="0" t="0" r="0" b="0"/>
          <wp:wrapNone/>
          <wp:docPr id="2" name="Bildobjekt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3870" cy="481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 wp14:anchorId="6861390B" wp14:editId="72D2CA51">
          <wp:simplePos x="0" y="0"/>
          <wp:positionH relativeFrom="margin">
            <wp:align>left</wp:align>
          </wp:positionH>
          <wp:positionV relativeFrom="paragraph">
            <wp:posOffset>27940</wp:posOffset>
          </wp:positionV>
          <wp:extent cx="1552575" cy="539750"/>
          <wp:effectExtent l="0" t="0" r="9525" b="0"/>
          <wp:wrapNone/>
          <wp:docPr id="1" name="Bildobjekt 1" descr="En bild som visar text, clipart&#10;&#10;Automatiskt genererad beskrivn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dobjekt 1" descr="En bild som visar text, clipart&#10;&#10;Automatiskt genererad beskrivni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2575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1699"/>
    <w:rsid w:val="00035210"/>
    <w:rsid w:val="000B2AE3"/>
    <w:rsid w:val="000E0FD6"/>
    <w:rsid w:val="00121699"/>
    <w:rsid w:val="00231BFE"/>
    <w:rsid w:val="002661EB"/>
    <w:rsid w:val="002C125A"/>
    <w:rsid w:val="002D6C9D"/>
    <w:rsid w:val="00334145"/>
    <w:rsid w:val="004B32E5"/>
    <w:rsid w:val="00575D18"/>
    <w:rsid w:val="005E2982"/>
    <w:rsid w:val="00614E56"/>
    <w:rsid w:val="0063672B"/>
    <w:rsid w:val="00692F0B"/>
    <w:rsid w:val="00697771"/>
    <w:rsid w:val="006A6836"/>
    <w:rsid w:val="006F63DB"/>
    <w:rsid w:val="00712319"/>
    <w:rsid w:val="00725810"/>
    <w:rsid w:val="007573DF"/>
    <w:rsid w:val="00790BB7"/>
    <w:rsid w:val="007E7173"/>
    <w:rsid w:val="00802A0A"/>
    <w:rsid w:val="008A0604"/>
    <w:rsid w:val="008E6609"/>
    <w:rsid w:val="009367C2"/>
    <w:rsid w:val="009A6A1F"/>
    <w:rsid w:val="009B112B"/>
    <w:rsid w:val="00A27614"/>
    <w:rsid w:val="00A32EAE"/>
    <w:rsid w:val="00A91F45"/>
    <w:rsid w:val="00AB0490"/>
    <w:rsid w:val="00B71E55"/>
    <w:rsid w:val="00CD226E"/>
    <w:rsid w:val="00CF30A7"/>
    <w:rsid w:val="00D01E89"/>
    <w:rsid w:val="00D60056"/>
    <w:rsid w:val="00D877B1"/>
    <w:rsid w:val="00E8501D"/>
    <w:rsid w:val="00F04E9D"/>
    <w:rsid w:val="00F20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E804FB"/>
  <w15:chartTrackingRefBased/>
  <w15:docId w15:val="{7F936FCF-91C7-4D42-98CC-D64D602F8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sv-S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styleId="Hyperlnk">
    <w:name w:val="Hyperlink"/>
    <w:basedOn w:val="Standardstycketeckensnitt"/>
    <w:uiPriority w:val="99"/>
    <w:unhideWhenUsed/>
    <w:rsid w:val="00334145"/>
    <w:rPr>
      <w:color w:val="0563C1" w:themeColor="hyperlink"/>
      <w:u w:val="single"/>
    </w:rPr>
  </w:style>
  <w:style w:type="character" w:styleId="Olstomnmnande">
    <w:name w:val="Unresolved Mention"/>
    <w:basedOn w:val="Standardstycketeckensnitt"/>
    <w:uiPriority w:val="99"/>
    <w:semiHidden/>
    <w:unhideWhenUsed/>
    <w:rsid w:val="00334145"/>
    <w:rPr>
      <w:color w:val="605E5C"/>
      <w:shd w:val="clear" w:color="auto" w:fill="E1DFDD"/>
    </w:rPr>
  </w:style>
  <w:style w:type="paragraph" w:styleId="Sidhuvud">
    <w:name w:val="header"/>
    <w:basedOn w:val="Normal"/>
    <w:link w:val="SidhuvudChar"/>
    <w:uiPriority w:val="99"/>
    <w:unhideWhenUsed/>
    <w:rsid w:val="00802A0A"/>
    <w:pPr>
      <w:tabs>
        <w:tab w:val="center" w:pos="4536"/>
        <w:tab w:val="right" w:pos="9072"/>
      </w:tabs>
    </w:pPr>
  </w:style>
  <w:style w:type="character" w:customStyle="1" w:styleId="SidhuvudChar">
    <w:name w:val="Sidhuvud Char"/>
    <w:basedOn w:val="Standardstycketeckensnitt"/>
    <w:link w:val="Sidhuvud"/>
    <w:uiPriority w:val="99"/>
    <w:rsid w:val="00802A0A"/>
  </w:style>
  <w:style w:type="paragraph" w:styleId="Sidfot">
    <w:name w:val="footer"/>
    <w:basedOn w:val="Normal"/>
    <w:link w:val="SidfotChar"/>
    <w:uiPriority w:val="99"/>
    <w:unhideWhenUsed/>
    <w:rsid w:val="00802A0A"/>
    <w:pPr>
      <w:tabs>
        <w:tab w:val="center" w:pos="4536"/>
        <w:tab w:val="right" w:pos="9072"/>
      </w:tabs>
    </w:pPr>
  </w:style>
  <w:style w:type="character" w:customStyle="1" w:styleId="SidfotChar">
    <w:name w:val="Sidfot Char"/>
    <w:basedOn w:val="Standardstycketeckensnitt"/>
    <w:link w:val="Sidfot"/>
    <w:uiPriority w:val="99"/>
    <w:rsid w:val="00802A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anders.selvander@teccaworld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marcus.ahlstedt@teccaworld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411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Hanna-Karin Tingman</dc:creator>
  <cp:keywords/>
  <dc:description/>
  <cp:lastModifiedBy>Anders Selvander</cp:lastModifiedBy>
  <cp:revision>2</cp:revision>
  <dcterms:created xsi:type="dcterms:W3CDTF">2021-09-27T18:43:00Z</dcterms:created>
  <dcterms:modified xsi:type="dcterms:W3CDTF">2021-09-27T18:43:00Z</dcterms:modified>
</cp:coreProperties>
</file>